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5B" w:rsidRDefault="006D4794" w:rsidP="00C96C5B">
      <w:pPr>
        <w:pStyle w:val="30"/>
        <w:shd w:val="clear" w:color="auto" w:fill="auto"/>
        <w:spacing w:before="0" w:after="0" w:line="240" w:lineRule="auto"/>
      </w:pPr>
      <w:r>
        <w:t>А</w:t>
      </w:r>
      <w:r>
        <w:t xml:space="preserve">ДМИНИСТРАЦИЯ </w:t>
      </w:r>
    </w:p>
    <w:p w:rsidR="004F7750" w:rsidRDefault="006D4794" w:rsidP="00C96C5B">
      <w:pPr>
        <w:pStyle w:val="30"/>
        <w:shd w:val="clear" w:color="auto" w:fill="auto"/>
        <w:spacing w:before="0" w:after="0" w:line="240" w:lineRule="auto"/>
      </w:pPr>
      <w:r>
        <w:t>БОГУЧАРСКОГО МУНИЦИПАЛЬНОГО РАЙОНА ВОРОНЕЖСКОЙ ОБЛАСТИ</w:t>
      </w:r>
    </w:p>
    <w:p w:rsidR="004F7750" w:rsidRDefault="006D4794" w:rsidP="00C96C5B">
      <w:pPr>
        <w:pStyle w:val="30"/>
        <w:shd w:val="clear" w:color="auto" w:fill="auto"/>
        <w:spacing w:before="0" w:after="0" w:line="240" w:lineRule="auto"/>
        <w:sectPr w:rsidR="004F7750">
          <w:type w:val="continuous"/>
          <w:pgSz w:w="11909" w:h="16838"/>
          <w:pgMar w:top="621" w:right="1764" w:bottom="1269" w:left="2119" w:header="0" w:footer="3" w:gutter="0"/>
          <w:cols w:space="720"/>
          <w:noEndnote/>
          <w:docGrid w:linePitch="360"/>
        </w:sectPr>
      </w:pPr>
      <w:r>
        <w:rPr>
          <w:rStyle w:val="32pt"/>
          <w:b/>
          <w:bCs/>
        </w:rPr>
        <w:t>ПОСТАНОВЛЕНИЕ</w:t>
      </w:r>
    </w:p>
    <w:p w:rsidR="004F7750" w:rsidRDefault="004F7750" w:rsidP="00C96C5B">
      <w:pPr>
        <w:rPr>
          <w:sz w:val="19"/>
          <w:szCs w:val="19"/>
        </w:rPr>
      </w:pPr>
    </w:p>
    <w:p w:rsidR="004F7750" w:rsidRDefault="004F7750" w:rsidP="00C96C5B">
      <w:pPr>
        <w:rPr>
          <w:sz w:val="19"/>
          <w:szCs w:val="19"/>
        </w:rPr>
      </w:pPr>
    </w:p>
    <w:p w:rsidR="004F7750" w:rsidRDefault="004F7750" w:rsidP="00C96C5B">
      <w:pPr>
        <w:rPr>
          <w:sz w:val="2"/>
          <w:szCs w:val="2"/>
        </w:rPr>
        <w:sectPr w:rsidR="004F77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7750" w:rsidRPr="00C96C5B" w:rsidRDefault="006D4794">
      <w:pPr>
        <w:pStyle w:val="31"/>
        <w:shd w:val="clear" w:color="auto" w:fill="auto"/>
        <w:tabs>
          <w:tab w:val="left" w:leader="underscore" w:pos="1786"/>
        </w:tabs>
        <w:spacing w:after="72" w:line="240" w:lineRule="exact"/>
        <w:ind w:left="20" w:firstLine="0"/>
      </w:pPr>
      <w:r w:rsidRPr="00C96C5B">
        <w:rPr>
          <w:rStyle w:val="1"/>
          <w:u w:val="none"/>
        </w:rPr>
        <w:lastRenderedPageBreak/>
        <w:t>от «</w:t>
      </w:r>
      <w:r w:rsidR="00C96C5B">
        <w:rPr>
          <w:rStyle w:val="1"/>
          <w:u w:val="none"/>
        </w:rPr>
        <w:t>29</w:t>
      </w:r>
      <w:r w:rsidRPr="00C96C5B">
        <w:rPr>
          <w:rStyle w:val="1"/>
          <w:u w:val="none"/>
        </w:rPr>
        <w:t>»</w:t>
      </w:r>
      <w:r w:rsidR="00C96C5B">
        <w:rPr>
          <w:rStyle w:val="1"/>
          <w:u w:val="none"/>
        </w:rPr>
        <w:t xml:space="preserve"> декабря</w:t>
      </w:r>
      <w:r w:rsidRPr="00C96C5B">
        <w:rPr>
          <w:rStyle w:val="1"/>
          <w:u w:val="none"/>
        </w:rPr>
        <w:t xml:space="preserve"> 2014 г.</w:t>
      </w:r>
      <w:r w:rsidR="00C96C5B">
        <w:rPr>
          <w:rStyle w:val="1"/>
          <w:u w:val="none"/>
        </w:rPr>
        <w:t xml:space="preserve"> № 1023</w:t>
      </w:r>
    </w:p>
    <w:p w:rsidR="004F7750" w:rsidRDefault="00C96C5B" w:rsidP="00C96C5B">
      <w:pPr>
        <w:pStyle w:val="31"/>
        <w:shd w:val="clear" w:color="auto" w:fill="auto"/>
        <w:spacing w:after="492" w:line="240" w:lineRule="exact"/>
        <w:ind w:firstLine="0"/>
        <w:jc w:val="left"/>
      </w:pPr>
      <w:r>
        <w:t xml:space="preserve">                </w:t>
      </w:r>
      <w:r w:rsidR="006D4794">
        <w:t>г. Богучар</w:t>
      </w:r>
    </w:p>
    <w:p w:rsidR="004F7750" w:rsidRPr="00C96C5B" w:rsidRDefault="006D4794" w:rsidP="00C96C5B">
      <w:pPr>
        <w:pStyle w:val="40"/>
        <w:shd w:val="clear" w:color="auto" w:fill="auto"/>
        <w:spacing w:before="0"/>
        <w:ind w:left="20" w:right="4495"/>
        <w:rPr>
          <w:sz w:val="28"/>
          <w:szCs w:val="28"/>
        </w:rPr>
      </w:pPr>
      <w:r w:rsidRPr="00C96C5B">
        <w:rPr>
          <w:sz w:val="28"/>
          <w:szCs w:val="28"/>
        </w:rPr>
        <w:t>О внесении изменений в постановление администрации Богучарского муниципально</w:t>
      </w:r>
      <w:r w:rsidRPr="00C96C5B">
        <w:rPr>
          <w:sz w:val="28"/>
          <w:szCs w:val="28"/>
        </w:rPr>
        <w:softHyphen/>
        <w:t xml:space="preserve">го района </w:t>
      </w:r>
      <w:r w:rsidRPr="00C96C5B">
        <w:rPr>
          <w:sz w:val="28"/>
          <w:szCs w:val="28"/>
        </w:rPr>
        <w:t>от 05.11.2014 № 881 «О Координа</w:t>
      </w:r>
      <w:r w:rsidRPr="00C96C5B">
        <w:rPr>
          <w:sz w:val="28"/>
          <w:szCs w:val="28"/>
        </w:rPr>
        <w:softHyphen/>
        <w:t>ционном Совете по реализации основных стратегических направлений развития Богу</w:t>
      </w:r>
      <w:r w:rsidRPr="00C96C5B">
        <w:rPr>
          <w:sz w:val="28"/>
          <w:szCs w:val="28"/>
        </w:rPr>
        <w:softHyphen/>
        <w:t>чарского муниципального района»</w:t>
      </w:r>
    </w:p>
    <w:p w:rsidR="004F7750" w:rsidRPr="00C96C5B" w:rsidRDefault="006D4794" w:rsidP="00C96C5B">
      <w:pPr>
        <w:pStyle w:val="3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C96C5B">
        <w:rPr>
          <w:sz w:val="28"/>
          <w:szCs w:val="28"/>
        </w:rPr>
        <w:t>Для обеспечения административной поддержки выполнения первоочередных мер Стратегии социально-экономического разви</w:t>
      </w:r>
      <w:r w:rsidRPr="00C96C5B">
        <w:rPr>
          <w:sz w:val="28"/>
          <w:szCs w:val="28"/>
        </w:rPr>
        <w:t xml:space="preserve">тия Богучарского муниципального района на период до 2020 года и в целях повышения эффективности управления процессом перспективного планирования социально-экономического развития Богучарского муниципального района администрация Богучарского муниципального </w:t>
      </w:r>
      <w:r w:rsidRPr="00C96C5B">
        <w:rPr>
          <w:sz w:val="28"/>
          <w:szCs w:val="28"/>
        </w:rPr>
        <w:t xml:space="preserve">района </w:t>
      </w:r>
      <w:r w:rsidRPr="00C96C5B">
        <w:rPr>
          <w:rStyle w:val="125pt0pt"/>
          <w:sz w:val="28"/>
          <w:szCs w:val="28"/>
        </w:rPr>
        <w:t>постановляет:</w:t>
      </w:r>
    </w:p>
    <w:p w:rsidR="004F7750" w:rsidRPr="00C96C5B" w:rsidRDefault="006D4794" w:rsidP="00C96C5B">
      <w:pPr>
        <w:pStyle w:val="31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firstLine="567"/>
        <w:rPr>
          <w:sz w:val="28"/>
          <w:szCs w:val="28"/>
        </w:rPr>
      </w:pPr>
      <w:r w:rsidRPr="00C96C5B">
        <w:rPr>
          <w:sz w:val="28"/>
          <w:szCs w:val="28"/>
        </w:rPr>
        <w:t>Внести в постановление администрации Богучарского муниципального района от 05.11.2014 ЛГ° 881 «О Координационном Совете по реализации основ</w:t>
      </w:r>
      <w:r w:rsidRPr="00C96C5B">
        <w:rPr>
          <w:sz w:val="28"/>
          <w:szCs w:val="28"/>
        </w:rPr>
        <w:softHyphen/>
        <w:t>ных стратегических направлений развития Богучарского муниципального рай</w:t>
      </w:r>
      <w:r w:rsidRPr="00C96C5B">
        <w:rPr>
          <w:sz w:val="28"/>
          <w:szCs w:val="28"/>
        </w:rPr>
        <w:softHyphen/>
        <w:t xml:space="preserve">она» следующее </w:t>
      </w:r>
      <w:r w:rsidRPr="00C96C5B">
        <w:rPr>
          <w:sz w:val="28"/>
          <w:szCs w:val="28"/>
        </w:rPr>
        <w:t>изменение:</w:t>
      </w:r>
    </w:p>
    <w:p w:rsidR="004F7750" w:rsidRPr="00C96C5B" w:rsidRDefault="006D4794" w:rsidP="00C96C5B">
      <w:pPr>
        <w:pStyle w:val="3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C96C5B">
        <w:rPr>
          <w:sz w:val="28"/>
          <w:szCs w:val="28"/>
        </w:rPr>
        <w:t>1.1. Приложение 2 к постановлению администрации Богучарского муници</w:t>
      </w:r>
      <w:r w:rsidRPr="00C96C5B">
        <w:rPr>
          <w:sz w:val="28"/>
          <w:szCs w:val="28"/>
        </w:rPr>
        <w:softHyphen/>
        <w:t>пального района от 05.11.2014 № 881 «О Координационном Совете по реализации основных стратегических направлений развития Богучарско</w:t>
      </w:r>
      <w:r w:rsidRPr="00C96C5B">
        <w:rPr>
          <w:sz w:val="28"/>
          <w:szCs w:val="28"/>
        </w:rPr>
        <w:softHyphen/>
        <w:t xml:space="preserve">го муниципального района» утвердить согласно </w:t>
      </w:r>
      <w:r w:rsidRPr="00C96C5B">
        <w:rPr>
          <w:sz w:val="28"/>
          <w:szCs w:val="28"/>
        </w:rPr>
        <w:t>приложению к данному постановлению.</w:t>
      </w:r>
    </w:p>
    <w:p w:rsidR="004F7750" w:rsidRPr="00C96C5B" w:rsidRDefault="00C96C5B" w:rsidP="00C96C5B">
      <w:pPr>
        <w:pStyle w:val="31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firstLine="567"/>
        <w:rPr>
          <w:sz w:val="28"/>
          <w:szCs w:val="28"/>
        </w:rPr>
      </w:pPr>
      <w:r w:rsidRPr="00C96C5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85pt;margin-top:63.85pt;width:101.9pt;height:24pt;z-index:-125829375;mso-wrap-distance-left:5pt;mso-wrap-distance-right:5pt;mso-position-horizontal-relative:margin" filled="f" stroked="f">
            <v:textbox style="mso-fit-shape-to-text:t" inset="0,0,0,0">
              <w:txbxContent>
                <w:p w:rsidR="004F7750" w:rsidRPr="00C96C5B" w:rsidRDefault="006D4794" w:rsidP="00C96C5B">
                  <w:pPr>
                    <w:pStyle w:val="31"/>
                    <w:shd w:val="clear" w:color="auto" w:fill="auto"/>
                    <w:spacing w:after="0" w:line="240" w:lineRule="exact"/>
                    <w:ind w:firstLine="0"/>
                    <w:jc w:val="right"/>
                    <w:rPr>
                      <w:sz w:val="28"/>
                      <w:szCs w:val="28"/>
                    </w:rPr>
                  </w:pPr>
                  <w:r w:rsidRPr="00C96C5B">
                    <w:rPr>
                      <w:rStyle w:val="Exact"/>
                      <w:spacing w:val="0"/>
                      <w:sz w:val="28"/>
                      <w:szCs w:val="28"/>
                    </w:rPr>
                    <w:t>В.В.Кузнецов</w:t>
                  </w:r>
                </w:p>
              </w:txbxContent>
            </v:textbox>
            <w10:wrap type="square" anchorx="margin"/>
          </v:shape>
        </w:pict>
      </w:r>
      <w:r w:rsidRPr="00C96C5B">
        <w:rPr>
          <w:sz w:val="28"/>
          <w:szCs w:val="28"/>
        </w:rPr>
        <w:pict>
          <v:shape id="_x0000_s1028" type="#_x0000_t202" style="position:absolute;left:0;text-align:left;margin-left:.05pt;margin-top:45.1pt;width:264.5pt;height:49.65pt;z-index:-125829374;mso-wrap-distance-left:5pt;mso-wrap-distance-right:5pt;mso-position-horizontal-relative:margin" filled="f" stroked="f">
            <v:textbox style="mso-fit-shape-to-text:t" inset="0,0,0,0">
              <w:txbxContent>
                <w:p w:rsidR="00C96C5B" w:rsidRDefault="006D4794">
                  <w:pPr>
                    <w:pStyle w:val="31"/>
                    <w:shd w:val="clear" w:color="auto" w:fill="auto"/>
                    <w:spacing w:after="0" w:line="331" w:lineRule="exact"/>
                    <w:ind w:firstLine="0"/>
                    <w:jc w:val="left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C96C5B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4F7750" w:rsidRPr="00C96C5B" w:rsidRDefault="006D4794">
                  <w:pPr>
                    <w:pStyle w:val="31"/>
                    <w:shd w:val="clear" w:color="auto" w:fill="auto"/>
                    <w:spacing w:after="0" w:line="331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C96C5B">
                    <w:rPr>
                      <w:rStyle w:val="Exact"/>
                      <w:spacing w:val="0"/>
                      <w:sz w:val="28"/>
                      <w:szCs w:val="28"/>
                    </w:rPr>
                    <w:t>Богучарского муниципального района</w:t>
                  </w:r>
                </w:p>
              </w:txbxContent>
            </v:textbox>
            <w10:wrap type="topAndBottom" anchorx="margin"/>
          </v:shape>
        </w:pict>
      </w:r>
      <w:r w:rsidR="006D4794" w:rsidRPr="00C96C5B">
        <w:rPr>
          <w:sz w:val="28"/>
          <w:szCs w:val="28"/>
        </w:rPr>
        <w:t>онтроль за исполнением настоящего постановления возложить на заместителя главы администрации муниципального района Кожанова А.Ю.</w:t>
      </w:r>
      <w:r w:rsidR="006D4794" w:rsidRPr="00C96C5B">
        <w:rPr>
          <w:sz w:val="28"/>
          <w:szCs w:val="28"/>
        </w:rPr>
        <w:br w:type="page"/>
      </w:r>
    </w:p>
    <w:p w:rsidR="00C96C5B" w:rsidRDefault="006D4794" w:rsidP="00C96C5B">
      <w:pPr>
        <w:pStyle w:val="3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 w:rsidRPr="00C96C5B">
        <w:rPr>
          <w:sz w:val="28"/>
          <w:szCs w:val="28"/>
        </w:rPr>
        <w:lastRenderedPageBreak/>
        <w:t xml:space="preserve">Приложение </w:t>
      </w:r>
    </w:p>
    <w:p w:rsidR="00C96C5B" w:rsidRDefault="006D4794" w:rsidP="00C96C5B">
      <w:pPr>
        <w:pStyle w:val="3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 w:rsidRPr="00C96C5B">
        <w:rPr>
          <w:sz w:val="28"/>
          <w:szCs w:val="28"/>
        </w:rPr>
        <w:t xml:space="preserve">к </w:t>
      </w:r>
      <w:r w:rsidRPr="00C96C5B">
        <w:rPr>
          <w:sz w:val="28"/>
          <w:szCs w:val="28"/>
        </w:rPr>
        <w:t xml:space="preserve">постановлению администрации </w:t>
      </w:r>
    </w:p>
    <w:p w:rsidR="00C96C5B" w:rsidRDefault="006D4794" w:rsidP="00C96C5B">
      <w:pPr>
        <w:pStyle w:val="3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 w:rsidRPr="00C96C5B">
        <w:rPr>
          <w:sz w:val="28"/>
          <w:szCs w:val="28"/>
        </w:rPr>
        <w:t>Богучарского муниципального района</w:t>
      </w:r>
    </w:p>
    <w:p w:rsidR="004F7750" w:rsidRDefault="00C96C5B" w:rsidP="00C96C5B">
      <w:pPr>
        <w:pStyle w:val="31"/>
        <w:shd w:val="clear" w:color="auto" w:fill="auto"/>
        <w:spacing w:after="0" w:line="240" w:lineRule="auto"/>
        <w:ind w:firstLine="0"/>
        <w:jc w:val="right"/>
      </w:pPr>
      <w:r>
        <w:rPr>
          <w:sz w:val="28"/>
          <w:szCs w:val="28"/>
        </w:rPr>
        <w:t>от 29.12.2014 № 1023</w:t>
      </w:r>
      <w:r w:rsidR="006D4794">
        <w:t xml:space="preserve"> </w:t>
      </w:r>
    </w:p>
    <w:p w:rsidR="00C96C5B" w:rsidRDefault="00C96C5B" w:rsidP="00C96C5B">
      <w:pPr>
        <w:pStyle w:val="31"/>
        <w:shd w:val="clear" w:color="auto" w:fill="auto"/>
        <w:spacing w:after="0" w:line="240" w:lineRule="auto"/>
        <w:ind w:firstLine="0"/>
        <w:jc w:val="right"/>
      </w:pPr>
    </w:p>
    <w:p w:rsidR="00C96C5B" w:rsidRPr="00C96C5B" w:rsidRDefault="006D4794" w:rsidP="00C96C5B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96C5B">
        <w:rPr>
          <w:sz w:val="28"/>
          <w:szCs w:val="28"/>
        </w:rPr>
        <w:t xml:space="preserve">Координационный Совет </w:t>
      </w:r>
    </w:p>
    <w:p w:rsidR="004F7750" w:rsidRDefault="006D4794" w:rsidP="00C96C5B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96C5B">
        <w:rPr>
          <w:sz w:val="28"/>
          <w:szCs w:val="28"/>
        </w:rPr>
        <w:t>по реализации основных стратегических направлений развития Богучарского муниципального района</w:t>
      </w:r>
    </w:p>
    <w:p w:rsidR="00E72769" w:rsidRPr="00C96C5B" w:rsidRDefault="00E72769" w:rsidP="00C96C5B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6547"/>
      </w:tblGrid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Ф.И.О.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Должность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Кузнецов В.В.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 xml:space="preserve">глава администрации </w:t>
            </w:r>
            <w:r w:rsidRPr="00C96C5B">
              <w:rPr>
                <w:rStyle w:val="21"/>
                <w:sz w:val="28"/>
                <w:szCs w:val="28"/>
              </w:rPr>
              <w:t>Богучарского муниципально</w:t>
            </w:r>
            <w:r w:rsidRPr="00C96C5B">
              <w:rPr>
                <w:rStyle w:val="21"/>
                <w:sz w:val="28"/>
                <w:szCs w:val="28"/>
              </w:rPr>
              <w:softHyphen/>
              <w:t>го района - председатель Совета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Кожанов А.Ю.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заместитель главы администрации Богучарского муниципального района - заместитель председателя Совета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Ханюкова М.В.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 xml:space="preserve">начальник экономического отдела администрации муниципального района </w:t>
            </w:r>
            <w:r w:rsidRPr="00C96C5B">
              <w:rPr>
                <w:rStyle w:val="21"/>
                <w:sz w:val="28"/>
                <w:szCs w:val="28"/>
              </w:rPr>
              <w:t>- секретарь Совета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Беличенко Ю.М.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первый заместитель главы администрации Богучар</w:t>
            </w:r>
            <w:r w:rsidRPr="00C96C5B">
              <w:rPr>
                <w:rStyle w:val="21"/>
                <w:sz w:val="28"/>
                <w:szCs w:val="28"/>
              </w:rPr>
              <w:softHyphen/>
              <w:t>ского муниципального района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Чвикалов С.Н.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Самодурова Н.А.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 xml:space="preserve">заместитель главы администрации Богучарского </w:t>
            </w:r>
            <w:r w:rsidRPr="00C96C5B">
              <w:rPr>
                <w:rStyle w:val="21"/>
                <w:sz w:val="28"/>
                <w:szCs w:val="28"/>
              </w:rPr>
              <w:t>муниципального района - руководитель аппарата администрации муниципального района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Фурсов Ю.И.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председатель постоянной комиссии Совета народ</w:t>
            </w:r>
            <w:r w:rsidRPr="00C96C5B">
              <w:rPr>
                <w:rStyle w:val="21"/>
                <w:sz w:val="28"/>
                <w:szCs w:val="28"/>
              </w:rPr>
              <w:softHyphen/>
              <w:t>ных депутатов Богучарского муниципального рай</w:t>
            </w:r>
            <w:r w:rsidRPr="00C96C5B">
              <w:rPr>
                <w:rStyle w:val="21"/>
                <w:sz w:val="28"/>
                <w:szCs w:val="28"/>
              </w:rPr>
              <w:softHyphen/>
              <w:t>она по бюджету, налогам, финансам и предприни</w:t>
            </w:r>
            <w:r w:rsidRPr="00C96C5B">
              <w:rPr>
                <w:rStyle w:val="21"/>
                <w:sz w:val="28"/>
                <w:szCs w:val="28"/>
              </w:rPr>
              <w:softHyphen/>
              <w:t>мательству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 xml:space="preserve">Кравцова </w:t>
            </w:r>
            <w:r w:rsidRPr="00C96C5B">
              <w:rPr>
                <w:rStyle w:val="21"/>
                <w:sz w:val="28"/>
                <w:szCs w:val="28"/>
              </w:rPr>
              <w:t>И.П.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председатель постоянной комиссии Совета народ</w:t>
            </w:r>
            <w:r w:rsidRPr="00C96C5B">
              <w:rPr>
                <w:rStyle w:val="21"/>
                <w:sz w:val="28"/>
                <w:szCs w:val="28"/>
              </w:rPr>
              <w:softHyphen/>
              <w:t>ных депутатов Богучарского муниципального рай</w:t>
            </w:r>
            <w:r w:rsidRPr="00C96C5B">
              <w:rPr>
                <w:rStyle w:val="21"/>
                <w:sz w:val="28"/>
                <w:szCs w:val="28"/>
              </w:rPr>
              <w:softHyphen/>
              <w:t>она по социальным вопросам, директор МКОУ «Купянская основная образовательная школа»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Резников В.Е.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председатель постоянной комиссии Совета народ</w:t>
            </w:r>
            <w:r w:rsidRPr="00C96C5B">
              <w:rPr>
                <w:rStyle w:val="21"/>
                <w:sz w:val="28"/>
                <w:szCs w:val="28"/>
              </w:rPr>
              <w:softHyphen/>
              <w:t>ных депутатов</w:t>
            </w:r>
            <w:r w:rsidRPr="00C96C5B">
              <w:rPr>
                <w:rStyle w:val="21"/>
                <w:sz w:val="28"/>
                <w:szCs w:val="28"/>
              </w:rPr>
              <w:t xml:space="preserve"> Богучарского муниципального рай</w:t>
            </w:r>
            <w:r w:rsidRPr="00C96C5B">
              <w:rPr>
                <w:rStyle w:val="21"/>
                <w:sz w:val="28"/>
                <w:szCs w:val="28"/>
              </w:rPr>
              <w:softHyphen/>
              <w:t>она по аграрной политике, земельным отношениям, муниципальной собственности и охране окружаю</w:t>
            </w:r>
            <w:r w:rsidRPr="00C96C5B">
              <w:rPr>
                <w:rStyle w:val="21"/>
                <w:sz w:val="28"/>
                <w:szCs w:val="28"/>
              </w:rPr>
              <w:softHyphen/>
              <w:t>щей среды , председатель сельхозартели «Родина»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Зеленина О.С.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Исполняющий обязанности руководителя МКУ «Управление по образованию</w:t>
            </w:r>
            <w:r w:rsidRPr="00C96C5B">
              <w:rPr>
                <w:rStyle w:val="21"/>
                <w:sz w:val="28"/>
                <w:szCs w:val="28"/>
              </w:rPr>
              <w:t xml:space="preserve"> и молодежной поли</w:t>
            </w:r>
            <w:r w:rsidRPr="00C96C5B">
              <w:rPr>
                <w:rStyle w:val="21"/>
                <w:sz w:val="28"/>
                <w:szCs w:val="28"/>
              </w:rPr>
              <w:softHyphen/>
              <w:t>тике»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Мазаева Е.В.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руководитель финансового отдела администрации муниципального района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Греков А.М.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504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главный врач БУЗ ВО «Богучарская РБ»</w:t>
            </w:r>
          </w:p>
        </w:tc>
      </w:tr>
    </w:tbl>
    <w:p w:rsidR="004F7750" w:rsidRPr="00C96C5B" w:rsidRDefault="004F7750" w:rsidP="00C96C5B">
      <w:pPr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6538"/>
      </w:tblGrid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4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lastRenderedPageBreak/>
              <w:t>Топоркова О. В.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490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руководитель МКУ «Управление культуры и ар</w:t>
            </w:r>
            <w:r w:rsidRPr="00C96C5B">
              <w:rPr>
                <w:rStyle w:val="21"/>
                <w:sz w:val="28"/>
                <w:szCs w:val="28"/>
              </w:rPr>
              <w:softHyphen/>
              <w:t>хивного дела»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4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Журавлев В.А.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490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начальник</w:t>
            </w:r>
            <w:r w:rsidRPr="00C96C5B">
              <w:rPr>
                <w:rStyle w:val="21"/>
                <w:sz w:val="28"/>
                <w:szCs w:val="28"/>
              </w:rPr>
              <w:t xml:space="preserve"> отдела по строительству и архитектуре, транспорту, топливно-энергетическому комплексу, ЖКХ администрации муниципального района</w:t>
            </w:r>
          </w:p>
        </w:tc>
      </w:tr>
      <w:tr w:rsidR="004F7750" w:rsidRPr="00C96C5B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4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>Аскурава О.Ю.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750" w:rsidRPr="00C96C5B" w:rsidRDefault="006D4794" w:rsidP="00C96C5B">
            <w:pPr>
              <w:pStyle w:val="31"/>
              <w:framePr w:w="9490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sz w:val="28"/>
                <w:szCs w:val="28"/>
              </w:rPr>
            </w:pPr>
            <w:r w:rsidRPr="00C96C5B">
              <w:rPr>
                <w:rStyle w:val="21"/>
                <w:sz w:val="28"/>
                <w:szCs w:val="28"/>
              </w:rPr>
              <w:t xml:space="preserve">директор Фонда содействия кредитованию малого и среднего предпринимательства Богучарского муниципального района </w:t>
            </w:r>
            <w:r w:rsidRPr="00C96C5B">
              <w:rPr>
                <w:rStyle w:val="21"/>
                <w:sz w:val="28"/>
                <w:szCs w:val="28"/>
              </w:rPr>
              <w:t>Воронежской области</w:t>
            </w:r>
          </w:p>
        </w:tc>
      </w:tr>
    </w:tbl>
    <w:p w:rsidR="004F7750" w:rsidRPr="00C96C5B" w:rsidRDefault="004F7750" w:rsidP="00C96C5B">
      <w:pPr>
        <w:rPr>
          <w:rFonts w:ascii="Times New Roman" w:hAnsi="Times New Roman" w:cs="Times New Roman"/>
          <w:sz w:val="28"/>
          <w:szCs w:val="28"/>
        </w:rPr>
      </w:pPr>
    </w:p>
    <w:p w:rsidR="004F7750" w:rsidRPr="00C96C5B" w:rsidRDefault="004F7750" w:rsidP="00C96C5B">
      <w:pPr>
        <w:rPr>
          <w:rFonts w:ascii="Times New Roman" w:hAnsi="Times New Roman" w:cs="Times New Roman"/>
          <w:sz w:val="28"/>
          <w:szCs w:val="28"/>
        </w:rPr>
      </w:pPr>
    </w:p>
    <w:sectPr w:rsidR="004F7750" w:rsidRPr="00C96C5B">
      <w:type w:val="continuous"/>
      <w:pgSz w:w="11909" w:h="16838"/>
      <w:pgMar w:top="828" w:right="1051" w:bottom="847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94" w:rsidRDefault="006D4794">
      <w:r>
        <w:separator/>
      </w:r>
    </w:p>
  </w:endnote>
  <w:endnote w:type="continuationSeparator" w:id="0">
    <w:p w:rsidR="006D4794" w:rsidRDefault="006D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94" w:rsidRDefault="006D4794"/>
  </w:footnote>
  <w:footnote w:type="continuationSeparator" w:id="0">
    <w:p w:rsidR="006D4794" w:rsidRDefault="006D47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13F24"/>
    <w:multiLevelType w:val="multilevel"/>
    <w:tmpl w:val="11CC0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7750"/>
    <w:rsid w:val="004F7750"/>
    <w:rsid w:val="006D4794"/>
    <w:rsid w:val="00C96C5B"/>
    <w:rsid w:val="00E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618D9A2-A8F8-4A51-A796-18EE03F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imHei" w:eastAsia="SimHei" w:hAnsi="SimHei" w:cs="SimHei"/>
      <w:b w:val="0"/>
      <w:bCs w:val="0"/>
      <w:i/>
      <w:iCs/>
      <w:smallCaps w:val="0"/>
      <w:strike w:val="0"/>
      <w:sz w:val="93"/>
      <w:szCs w:val="9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SimHei" w:eastAsia="SimHei" w:hAnsi="SimHei" w:cs="SimHei"/>
      <w:i/>
      <w:iCs/>
      <w:sz w:val="93"/>
      <w:szCs w:val="9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365" w:lineRule="exact"/>
      <w:jc w:val="center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Бундуков Сергей Иванович</cp:lastModifiedBy>
  <cp:revision>3</cp:revision>
  <dcterms:created xsi:type="dcterms:W3CDTF">2014-12-30T11:58:00Z</dcterms:created>
  <dcterms:modified xsi:type="dcterms:W3CDTF">2014-12-30T12:06:00Z</dcterms:modified>
</cp:coreProperties>
</file>